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718" w:rsidRDefault="00680718" w:rsidP="00680718">
      <w:pPr>
        <w:tabs>
          <w:tab w:val="left" w:pos="577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680718" w:rsidRPr="007A1228" w:rsidRDefault="00680718" w:rsidP="00680718">
      <w:pPr>
        <w:tabs>
          <w:tab w:val="left" w:pos="577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7A1228">
        <w:rPr>
          <w:rFonts w:ascii="Times New Roman" w:hAnsi="Times New Roman" w:cs="Times New Roman"/>
          <w:sz w:val="24"/>
          <w:szCs w:val="24"/>
        </w:rPr>
        <w:t>оряд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7A1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228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  <w:r w:rsidRPr="007A1228">
        <w:rPr>
          <w:rFonts w:ascii="Times New Roman" w:hAnsi="Times New Roman" w:cs="Times New Roman"/>
          <w:sz w:val="24"/>
          <w:szCs w:val="24"/>
        </w:rPr>
        <w:t xml:space="preserve"> отбора обучающихся при приеме в 10-е профильные классы муниципального бюджетного общеобразовательного учреждения</w:t>
      </w:r>
      <w:r w:rsidR="0054209B">
        <w:rPr>
          <w:rFonts w:ascii="Times New Roman" w:hAnsi="Times New Roman" w:cs="Times New Roman"/>
          <w:sz w:val="24"/>
          <w:szCs w:val="24"/>
        </w:rPr>
        <w:t xml:space="preserve"> лицей№1 города Балтийска</w:t>
      </w:r>
      <w:r w:rsidRPr="007A1228">
        <w:rPr>
          <w:rFonts w:ascii="Times New Roman" w:hAnsi="Times New Roman" w:cs="Times New Roman"/>
          <w:sz w:val="24"/>
          <w:szCs w:val="24"/>
        </w:rPr>
        <w:t xml:space="preserve"> средн</w:t>
      </w:r>
      <w:r w:rsidR="0054209B">
        <w:rPr>
          <w:rFonts w:ascii="Times New Roman" w:hAnsi="Times New Roman" w:cs="Times New Roman"/>
          <w:sz w:val="24"/>
          <w:szCs w:val="24"/>
        </w:rPr>
        <w:t xml:space="preserve">ей </w:t>
      </w:r>
      <w:bookmarkStart w:id="0" w:name="_GoBack"/>
      <w:bookmarkEnd w:id="0"/>
      <w:r w:rsidRPr="007A1228">
        <w:rPr>
          <w:rFonts w:ascii="Times New Roman" w:hAnsi="Times New Roman" w:cs="Times New Roman"/>
          <w:sz w:val="24"/>
          <w:szCs w:val="24"/>
        </w:rPr>
        <w:t xml:space="preserve"> для получения среднего общего образования</w:t>
      </w:r>
    </w:p>
    <w:p w:rsidR="00680718" w:rsidRDefault="00680718" w:rsidP="00680718">
      <w:pPr>
        <w:tabs>
          <w:tab w:val="left" w:pos="577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0718" w:rsidRPr="00EC4DA1" w:rsidRDefault="00680718" w:rsidP="00680718">
      <w:pPr>
        <w:tabs>
          <w:tab w:val="left" w:pos="57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DA1">
        <w:rPr>
          <w:rFonts w:ascii="Times New Roman" w:hAnsi="Times New Roman" w:cs="Times New Roman"/>
          <w:b/>
          <w:sz w:val="24"/>
          <w:szCs w:val="24"/>
        </w:rPr>
        <w:t>Методика определения баллов участников индивидуального отбора в соответствии с критериями оценки</w:t>
      </w:r>
    </w:p>
    <w:p w:rsidR="00680718" w:rsidRPr="00EC4DA1" w:rsidRDefault="00680718" w:rsidP="00680718">
      <w:pPr>
        <w:tabs>
          <w:tab w:val="left" w:pos="577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3145"/>
        <w:gridCol w:w="1292"/>
        <w:gridCol w:w="1292"/>
        <w:gridCol w:w="4051"/>
      </w:tblGrid>
      <w:tr w:rsidR="00680718" w:rsidRPr="00EC4DA1" w:rsidTr="003E3BA0">
        <w:tc>
          <w:tcPr>
            <w:tcW w:w="852" w:type="dxa"/>
            <w:shd w:val="clear" w:color="auto" w:fill="auto"/>
          </w:tcPr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45" w:type="dxa"/>
            <w:shd w:val="clear" w:color="auto" w:fill="auto"/>
          </w:tcPr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Критерии оценки участников отбора</w:t>
            </w:r>
          </w:p>
        </w:tc>
        <w:tc>
          <w:tcPr>
            <w:tcW w:w="1292" w:type="dxa"/>
            <w:shd w:val="clear" w:color="auto" w:fill="auto"/>
          </w:tcPr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92" w:type="dxa"/>
            <w:shd w:val="clear" w:color="auto" w:fill="auto"/>
          </w:tcPr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Диапазон измерения</w:t>
            </w:r>
          </w:p>
        </w:tc>
        <w:tc>
          <w:tcPr>
            <w:tcW w:w="4051" w:type="dxa"/>
            <w:shd w:val="clear" w:color="auto" w:fill="auto"/>
          </w:tcPr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</w:tr>
      <w:tr w:rsidR="00680718" w:rsidRPr="00EC4DA1" w:rsidTr="003E3BA0">
        <w:tc>
          <w:tcPr>
            <w:tcW w:w="852" w:type="dxa"/>
            <w:shd w:val="clear" w:color="auto" w:fill="auto"/>
          </w:tcPr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5" w:type="dxa"/>
            <w:shd w:val="clear" w:color="auto" w:fill="auto"/>
          </w:tcPr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1)При приеме (переводе) на уровень среднего общего образования – средний балл аттестата (К1)</w:t>
            </w:r>
          </w:p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92" w:type="dxa"/>
            <w:shd w:val="clear" w:color="auto" w:fill="auto"/>
          </w:tcPr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4051" w:type="dxa"/>
            <w:shd w:val="clear" w:color="auto" w:fill="auto"/>
          </w:tcPr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К1= (01+02+... Он)/Н</w:t>
            </w:r>
          </w:p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</w:t>
            </w:r>
            <w:proofErr w:type="spellEnd"/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, 02, ...Он - оценки по предметам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аттестате об основном общем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при поступлении в 10 класс</w:t>
            </w:r>
          </w:p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Н - общее количество оценок</w:t>
            </w:r>
          </w:p>
        </w:tc>
      </w:tr>
      <w:tr w:rsidR="00680718" w:rsidRPr="00EC4DA1" w:rsidTr="003E3BA0">
        <w:tc>
          <w:tcPr>
            <w:tcW w:w="852" w:type="dxa"/>
            <w:shd w:val="clear" w:color="auto" w:fill="auto"/>
          </w:tcPr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5" w:type="dxa"/>
            <w:shd w:val="clear" w:color="auto" w:fill="auto"/>
          </w:tcPr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 xml:space="preserve">1) При приеме (переводе) на уровень среднего общего образования - результаты ГИА(9класс) по </w:t>
            </w:r>
            <w:proofErr w:type="gramStart"/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обязательным  предметам</w:t>
            </w:r>
            <w:proofErr w:type="gramEnd"/>
            <w:r w:rsidRPr="00EC4DA1">
              <w:rPr>
                <w:rFonts w:ascii="Times New Roman" w:hAnsi="Times New Roman" w:cs="Times New Roman"/>
                <w:sz w:val="24"/>
                <w:szCs w:val="24"/>
              </w:rPr>
              <w:t xml:space="preserve"> и профильным предметам,  или  по предметам, соответствующим углубленному изучению в классах с углубленным изучением отдельных предметов (за исключением 2020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(К2)</w:t>
            </w:r>
          </w:p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92" w:type="dxa"/>
            <w:shd w:val="clear" w:color="auto" w:fill="auto"/>
          </w:tcPr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4051" w:type="dxa"/>
            <w:shd w:val="clear" w:color="auto" w:fill="auto"/>
          </w:tcPr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К2 ср</w:t>
            </w:r>
            <w:proofErr w:type="gramStart"/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=(</w:t>
            </w:r>
            <w:proofErr w:type="gramEnd"/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Р1+Р2+Р3+…</w:t>
            </w:r>
            <w:proofErr w:type="spellStart"/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4DA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</w:t>
            </w:r>
            <w:proofErr w:type="spellEnd"/>
            <w:r w:rsidRPr="00EC4DA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/Н, где:</w:t>
            </w:r>
          </w:p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К2ср-кртиерий для среднего общего образования,</w:t>
            </w:r>
          </w:p>
          <w:p w:rsidR="00680718" w:rsidRDefault="00680718" w:rsidP="003E3BA0">
            <w:pPr>
              <w:tabs>
                <w:tab w:val="left" w:pos="577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1,Р</w:t>
            </w:r>
            <w:proofErr w:type="gramEnd"/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2…</w:t>
            </w:r>
            <w:proofErr w:type="spellStart"/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4DA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</w:t>
            </w:r>
            <w:proofErr w:type="spellEnd"/>
            <w:r w:rsidRPr="00EC4DA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– оценки по 5- балльной шкале по результатам ГИА по каждому предмету,  Н –количество оценок.</w:t>
            </w:r>
          </w:p>
          <w:p w:rsidR="00680718" w:rsidRPr="00CC1FCE" w:rsidRDefault="00680718" w:rsidP="003E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предмет определен как профильный то отметка по этому предмету учитывается дважды.</w:t>
            </w:r>
          </w:p>
        </w:tc>
      </w:tr>
      <w:tr w:rsidR="00680718" w:rsidRPr="00EC4DA1" w:rsidTr="003E3BA0">
        <w:tc>
          <w:tcPr>
            <w:tcW w:w="852" w:type="dxa"/>
            <w:shd w:val="clear" w:color="auto" w:fill="auto"/>
          </w:tcPr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. При приеме (переводе) в 10 классы муниципальных образовательных организаций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ГИА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по русскому языку и математике. По учебным предметам: физика, химия, биология, литература, география, история, обществознание, иностранные языки, информатике и ИКТ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контрольных работ)</w:t>
            </w:r>
          </w:p>
        </w:tc>
        <w:tc>
          <w:tcPr>
            <w:tcW w:w="1292" w:type="dxa"/>
            <w:shd w:val="clear" w:color="auto" w:fill="auto"/>
          </w:tcPr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shd w:val="clear" w:color="auto" w:fill="auto"/>
          </w:tcPr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К2 =(Р1+Р2+Рк)</w:t>
            </w: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/Н, где:</w:t>
            </w:r>
          </w:p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К2 –критерий для муниципальных общеобразовательных организаций</w:t>
            </w:r>
          </w:p>
          <w:p w:rsidR="00680718" w:rsidRDefault="00680718" w:rsidP="003E3BA0">
            <w:pPr>
              <w:tabs>
                <w:tab w:val="left" w:pos="577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4DA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 xml:space="preserve">– оценки по балльной шкале (первичный балл)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 и математике(для лиц с ОВЗ, детей –инвалидов – не менее чем по одному обязательному предмету.</w:t>
            </w:r>
          </w:p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-оценка по 5-бальной шкале по результатам контрольных работ по одному учебному предмету по выбору обучающихся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 с ОВЗ, детей-инвалидов) –при наличии</w:t>
            </w:r>
          </w:p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Н –количество оценок</w:t>
            </w:r>
          </w:p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обязательный предмет определен как профильный, то отметка по этому предмету учитывается дважды</w:t>
            </w:r>
          </w:p>
        </w:tc>
      </w:tr>
      <w:tr w:rsidR="00680718" w:rsidRPr="00EC4DA1" w:rsidTr="003E3BA0">
        <w:tc>
          <w:tcPr>
            <w:tcW w:w="852" w:type="dxa"/>
            <w:shd w:val="clear" w:color="auto" w:fill="auto"/>
          </w:tcPr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45" w:type="dxa"/>
            <w:shd w:val="clear" w:color="auto" w:fill="auto"/>
          </w:tcPr>
          <w:p w:rsidR="00680718" w:rsidRPr="00EC4DA1" w:rsidRDefault="00680718" w:rsidP="003E3BA0">
            <w:pPr>
              <w:tabs>
                <w:tab w:val="left" w:pos="57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Победители (призеры) школьного,</w:t>
            </w:r>
          </w:p>
          <w:p w:rsidR="00680718" w:rsidRPr="00EC4DA1" w:rsidRDefault="00680718" w:rsidP="003E3BA0">
            <w:pPr>
              <w:tabs>
                <w:tab w:val="left" w:pos="57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муниципального,</w:t>
            </w:r>
          </w:p>
          <w:p w:rsidR="00680718" w:rsidRPr="00EC4DA1" w:rsidRDefault="00680718" w:rsidP="003E3BA0">
            <w:pPr>
              <w:tabs>
                <w:tab w:val="left" w:pos="57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заключительного</w:t>
            </w: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 xml:space="preserve"> этапов Всероссийской олимпиады школьников</w:t>
            </w:r>
          </w:p>
          <w:p w:rsidR="00680718" w:rsidRPr="00EC4DA1" w:rsidRDefault="00680718" w:rsidP="003E3BA0">
            <w:pPr>
              <w:tabs>
                <w:tab w:val="left" w:pos="57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gramStart"/>
            <w:r w:rsidRPr="00EC4DA1">
              <w:rPr>
                <w:rFonts w:ascii="Times New Roman" w:hAnsi="Times New Roman" w:cs="Times New Roman"/>
                <w:sz w:val="24"/>
                <w:szCs w:val="24"/>
              </w:rPr>
              <w:t xml:space="preserve">предыдущий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текущий)</w:t>
            </w: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за предыдущий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(текущий) </w:t>
            </w: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учебный год в олимпиадах и иных интеллектуальных и творческих конкурсах, направленных на развитие интеллектуальных и творческих способностей  к занятиям физической культурой и спортом, интереса к научной  (научно –исследовательской), инженерно- технической, изобретательской, творческой, физкультурно –спортивной деятельности, а так же на пропаганду научных знаний, творческих и спортивных достижений, перечни которых ежегодно утверждаются приказами Министерства науки и высшего образования Российской Федерации, Министерства просвещения Российской Федерации</w:t>
            </w:r>
          </w:p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(К3)</w:t>
            </w:r>
          </w:p>
        </w:tc>
        <w:tc>
          <w:tcPr>
            <w:tcW w:w="1292" w:type="dxa"/>
            <w:shd w:val="clear" w:color="auto" w:fill="auto"/>
          </w:tcPr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92" w:type="dxa"/>
            <w:shd w:val="clear" w:color="auto" w:fill="auto"/>
          </w:tcPr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4051" w:type="dxa"/>
            <w:shd w:val="clear" w:color="auto" w:fill="auto"/>
          </w:tcPr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Дипломы:</w:t>
            </w:r>
          </w:p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 (победитель, призер) - 5 баллов;</w:t>
            </w:r>
          </w:p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 (победитель) -4 балла;</w:t>
            </w:r>
          </w:p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(призер) – 3 балла;</w:t>
            </w:r>
          </w:p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 (победитель, призер) – 2 балла;</w:t>
            </w:r>
          </w:p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школьный уровень (победитель, призер) - 1 балла.</w:t>
            </w:r>
          </w:p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Копии дипломов, грамот, сертификатов, удостоверений победителя (призеров) олимпиада и иных интеллектуальных и творческих конкурсах, направленных на развитие интеллектуальных и творческих способностей  к занятиям физической культурой и спортом, интереса к научной  (научно –исследовательской), инженерно- технической, изобретательской, творческой, физкультурно –спортивной деятельности, а так же на пропаганду научных знаний, творческих и спортивных достижений, перечни которых ежегодно утверждаются приказами Министерства науки и высшего образования Российской Федерации, Министерства просвещения Российской Федерации:</w:t>
            </w:r>
          </w:p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-победителя (призера) мероприятия международного уровня-6баллов;</w:t>
            </w:r>
          </w:p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-победителя (призера) мероприятия всероссийского уровня-5 баллов;</w:t>
            </w:r>
          </w:p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- победителя мероприятия регионального  уровня -4 балла;</w:t>
            </w:r>
          </w:p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- призера мероприятия  регионального уровня-3балла</w:t>
            </w:r>
          </w:p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Учитывается одно лучшее достижение за последний год</w:t>
            </w:r>
          </w:p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i/>
                <w:sz w:val="24"/>
                <w:szCs w:val="24"/>
              </w:rPr>
              <w:t>Обучения</w:t>
            </w:r>
          </w:p>
        </w:tc>
      </w:tr>
      <w:tr w:rsidR="00680718" w:rsidRPr="00EC4DA1" w:rsidTr="003E3BA0">
        <w:tc>
          <w:tcPr>
            <w:tcW w:w="852" w:type="dxa"/>
            <w:shd w:val="clear" w:color="auto" w:fill="auto"/>
          </w:tcPr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45" w:type="dxa"/>
            <w:shd w:val="clear" w:color="auto" w:fill="auto"/>
          </w:tcPr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Портфолио индивидуальных образовательных</w:t>
            </w:r>
          </w:p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достижений обучающегося в учебной и </w:t>
            </w:r>
            <w:proofErr w:type="spellStart"/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EC4DA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за предыдущий (текущий) учебный год (К4)</w:t>
            </w:r>
          </w:p>
        </w:tc>
        <w:tc>
          <w:tcPr>
            <w:tcW w:w="1292" w:type="dxa"/>
            <w:shd w:val="clear" w:color="auto" w:fill="auto"/>
          </w:tcPr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shd w:val="clear" w:color="auto" w:fill="auto"/>
          </w:tcPr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 xml:space="preserve">Копии дипломов, грамот, сертификатов, удостоверений, </w:t>
            </w:r>
            <w:proofErr w:type="gramStart"/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подтверждающих  индивидуальные</w:t>
            </w:r>
            <w:proofErr w:type="gramEnd"/>
            <w:r w:rsidRPr="00EC4DA1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обучающихся в учебной и </w:t>
            </w:r>
            <w:proofErr w:type="spellStart"/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EC4DA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(победителей и призеров в очных интеллектуальных, творческих  и спортивных состязаниях,  мероприятиях научной (научно –исследовательской) деятельности, а так же значок ГТО, волонтерская книжка за предыдущий (текущий) учебный год</w:t>
            </w:r>
          </w:p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-победителя(призера) очных мероприятий международного уровня-6 баллов;</w:t>
            </w:r>
          </w:p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-победителя (призера) очных мероприятий всероссийского уровня-5 баллов;</w:t>
            </w:r>
          </w:p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- победителя очных мероприятий регионального  уровня-4 балла;</w:t>
            </w:r>
          </w:p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- призера очных мероприятий регионального уровня-3балла</w:t>
            </w:r>
          </w:p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-победителя,  призера очных мероприятий муниципального уровня-2балла</w:t>
            </w:r>
          </w:p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-победителя,  призера очных мероприятий школьного  уровня-1балл;</w:t>
            </w:r>
          </w:p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Значок ГТО -3 балла</w:t>
            </w:r>
          </w:p>
          <w:p w:rsidR="00680718" w:rsidRDefault="00680718" w:rsidP="003E3BA0">
            <w:pPr>
              <w:tabs>
                <w:tab w:val="left" w:pos="577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-волонтерская книжка -3 балла</w:t>
            </w:r>
          </w:p>
          <w:p w:rsidR="00680718" w:rsidRPr="00EC4DA1" w:rsidRDefault="00680718" w:rsidP="003E3BA0">
            <w:pPr>
              <w:tabs>
                <w:tab w:val="left" w:pos="577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Сертификат, подтверждающий уровень владения иностранным языком в соответствии с общеевропейской классификацией -6 баллов</w:t>
            </w:r>
          </w:p>
          <w:p w:rsidR="00680718" w:rsidRPr="002574F1" w:rsidRDefault="00680718" w:rsidP="003E3BA0">
            <w:pPr>
              <w:tabs>
                <w:tab w:val="left" w:pos="5772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Учитывается одно лучшее достижение за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предыдущий (текущий г</w:t>
            </w:r>
            <w:r w:rsidRPr="00EC4DA1">
              <w:rPr>
                <w:rFonts w:ascii="Times New Roman" w:hAnsi="Times New Roman" w:cs="Times New Roman"/>
                <w:i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C4DA1">
              <w:rPr>
                <w:rFonts w:ascii="Times New Roman" w:hAnsi="Times New Roman" w:cs="Times New Roman"/>
                <w:i/>
                <w:sz w:val="24"/>
                <w:szCs w:val="24"/>
              </w:rPr>
              <w:t>обучения</w:t>
            </w:r>
          </w:p>
        </w:tc>
      </w:tr>
    </w:tbl>
    <w:p w:rsidR="00680718" w:rsidRDefault="00680718" w:rsidP="00680718">
      <w:pPr>
        <w:tabs>
          <w:tab w:val="left" w:pos="57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87A38" w:rsidRPr="00680718" w:rsidRDefault="0054209B" w:rsidP="00680718"/>
    <w:sectPr w:rsidR="00587A38" w:rsidRPr="00680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42C51"/>
    <w:multiLevelType w:val="multilevel"/>
    <w:tmpl w:val="9274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77F51"/>
    <w:multiLevelType w:val="multilevel"/>
    <w:tmpl w:val="26BA0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F83858"/>
    <w:multiLevelType w:val="multilevel"/>
    <w:tmpl w:val="7C74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B27E9A"/>
    <w:multiLevelType w:val="multilevel"/>
    <w:tmpl w:val="4530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084AEF"/>
    <w:multiLevelType w:val="multilevel"/>
    <w:tmpl w:val="1324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D63D7F"/>
    <w:multiLevelType w:val="multilevel"/>
    <w:tmpl w:val="C342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CC"/>
    <w:rsid w:val="00250FD0"/>
    <w:rsid w:val="0054209B"/>
    <w:rsid w:val="00680718"/>
    <w:rsid w:val="006B39BA"/>
    <w:rsid w:val="006E5E67"/>
    <w:rsid w:val="007230CC"/>
    <w:rsid w:val="00CC7E57"/>
    <w:rsid w:val="00E0514B"/>
    <w:rsid w:val="00EE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003FA"/>
  <w15:docId w15:val="{1A1EC292-E359-4DB7-B811-EBB0EEC3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7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0FD0"/>
    <w:rPr>
      <w:b/>
      <w:bCs/>
    </w:rPr>
  </w:style>
  <w:style w:type="character" w:styleId="a5">
    <w:name w:val="Hyperlink"/>
    <w:basedOn w:val="a0"/>
    <w:uiPriority w:val="99"/>
    <w:semiHidden/>
    <w:unhideWhenUsed/>
    <w:rsid w:val="00250FD0"/>
    <w:rPr>
      <w:color w:val="0000FF"/>
      <w:u w:val="single"/>
    </w:rPr>
  </w:style>
  <w:style w:type="paragraph" w:customStyle="1" w:styleId="20">
    <w:name w:val="20"/>
    <w:basedOn w:val="a"/>
    <w:rsid w:val="0025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50FD0"/>
    <w:pPr>
      <w:ind w:left="720"/>
      <w:contextualSpacing/>
    </w:pPr>
    <w:rPr>
      <w:rFonts w:eastAsiaTheme="minorHAnsi"/>
      <w:lang w:eastAsia="en-US"/>
    </w:rPr>
  </w:style>
  <w:style w:type="character" w:styleId="a7">
    <w:name w:val="Emphasis"/>
    <w:basedOn w:val="a0"/>
    <w:uiPriority w:val="20"/>
    <w:qFormat/>
    <w:rsid w:val="00250F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Рябишева Анжелика Романовна</dc:creator>
  <cp:lastModifiedBy>Голованова Оксана Сергеевна</cp:lastModifiedBy>
  <cp:revision>2</cp:revision>
  <dcterms:created xsi:type="dcterms:W3CDTF">2024-07-05T11:12:00Z</dcterms:created>
  <dcterms:modified xsi:type="dcterms:W3CDTF">2024-07-05T11:12:00Z</dcterms:modified>
</cp:coreProperties>
</file>